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0B" w:rsidRPr="00FF451E" w:rsidRDefault="0075634D" w:rsidP="0052030B">
      <w:pPr>
        <w:keepNext/>
        <w:keepLines/>
        <w:spacing w:before="200"/>
        <w:outlineLvl w:val="1"/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</w:pPr>
      <w:bookmarkStart w:id="0" w:name="_Toc448910776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nl-NL"/>
        </w:rPr>
        <w:drawing>
          <wp:anchor distT="0" distB="0" distL="114300" distR="114300" simplePos="0" relativeHeight="251658240" behindDoc="1" locked="0" layoutInCell="1" allowOverlap="1" wp14:anchorId="798F146A" wp14:editId="010F2810">
            <wp:simplePos x="0" y="0"/>
            <wp:positionH relativeFrom="column">
              <wp:posOffset>3968882</wp:posOffset>
            </wp:positionH>
            <wp:positionV relativeFrom="paragraph">
              <wp:posOffset>-1893570</wp:posOffset>
            </wp:positionV>
            <wp:extent cx="2753995" cy="10958830"/>
            <wp:effectExtent l="0" t="0" r="8255" b="0"/>
            <wp:wrapNone/>
            <wp:docPr id="5" name="Afbeelding 5" descr="S:\WZH Communicatie &amp; PR locaties\4.Huisstijl\Balken\wzh-balk-gr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WZH Communicatie &amp; PR locaties\4.Huisstijl\Balken\wzh-balk-gro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095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FF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>Bijlage 1</w:t>
      </w:r>
      <w:r w:rsidR="009055FF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ab/>
      </w:r>
      <w:r w:rsidR="0052030B" w:rsidRPr="00FF451E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 xml:space="preserve">Prijslijst </w:t>
      </w:r>
      <w:r w:rsidR="009055FF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>P</w:t>
      </w:r>
      <w:r w:rsidR="0052030B" w:rsidRPr="00FF451E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 xml:space="preserve">roducten en </w:t>
      </w:r>
      <w:r w:rsidR="009055FF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>D</w:t>
      </w:r>
      <w:r w:rsidR="0052030B" w:rsidRPr="00FF451E"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t>iensten</w:t>
      </w:r>
      <w:bookmarkEnd w:id="0"/>
    </w:p>
    <w:p w:rsidR="0052030B" w:rsidRPr="0052030B" w:rsidRDefault="0052030B" w:rsidP="0052030B">
      <w:pPr>
        <w:rPr>
          <w:rFonts w:asciiTheme="minorHAnsi" w:hAnsiTheme="minorHAnsi"/>
        </w:rPr>
      </w:pPr>
    </w:p>
    <w:p w:rsidR="00ED45D2" w:rsidRDefault="0052030B" w:rsidP="0052030B">
      <w:pPr>
        <w:rPr>
          <w:rFonts w:asciiTheme="minorHAnsi" w:hAnsiTheme="minorHAnsi"/>
        </w:rPr>
      </w:pPr>
      <w:r w:rsidRPr="0052030B">
        <w:rPr>
          <w:rFonts w:asciiTheme="minorHAnsi" w:hAnsiTheme="minorHAnsi"/>
        </w:rPr>
        <w:t>Hieronder vindt u een overzicht van alle producte</w:t>
      </w:r>
      <w:r w:rsidR="00ED45D2">
        <w:rPr>
          <w:rFonts w:asciiTheme="minorHAnsi" w:hAnsiTheme="minorHAnsi"/>
        </w:rPr>
        <w:t>n en diensten die WZH aanbiedt.</w:t>
      </w:r>
    </w:p>
    <w:p w:rsidR="0052030B" w:rsidRPr="0052030B" w:rsidRDefault="00ED45D2" w:rsidP="0052030B">
      <w:pPr>
        <w:rPr>
          <w:rFonts w:asciiTheme="minorHAnsi" w:hAnsiTheme="minorHAnsi"/>
        </w:rPr>
      </w:pPr>
      <w:r w:rsidRPr="0051322C">
        <w:rPr>
          <w:rFonts w:asciiTheme="minorHAnsi" w:hAnsiTheme="minorHAnsi"/>
        </w:rPr>
        <w:t>Alle prijzen zijn</w:t>
      </w:r>
      <w:r>
        <w:rPr>
          <w:rFonts w:asciiTheme="minorHAnsi" w:hAnsiTheme="minorHAnsi"/>
        </w:rPr>
        <w:t xml:space="preserve"> </w:t>
      </w:r>
      <w:r w:rsidRPr="0051322C">
        <w:rPr>
          <w:rFonts w:asciiTheme="minorHAnsi" w:hAnsiTheme="minorHAnsi"/>
        </w:rPr>
        <w:t>inclusief</w:t>
      </w:r>
      <w:r>
        <w:rPr>
          <w:rFonts w:asciiTheme="minorHAnsi" w:hAnsiTheme="minorHAnsi"/>
        </w:rPr>
        <w:t> </w:t>
      </w:r>
      <w:r w:rsidRPr="0051322C">
        <w:rPr>
          <w:rFonts w:asciiTheme="minorHAnsi" w:hAnsiTheme="minorHAnsi"/>
        </w:rPr>
        <w:t>BTW.</w:t>
      </w:r>
    </w:p>
    <w:p w:rsidR="0052030B" w:rsidRPr="0052030B" w:rsidRDefault="0052030B" w:rsidP="0052030B">
      <w:pPr>
        <w:rPr>
          <w:rFonts w:asciiTheme="minorHAnsi" w:hAnsiTheme="minorHAnsi"/>
        </w:rPr>
      </w:pPr>
    </w:p>
    <w:tbl>
      <w:tblPr>
        <w:tblW w:w="8531" w:type="dxa"/>
        <w:tblInd w:w="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4"/>
        <w:gridCol w:w="1417"/>
      </w:tblGrid>
      <w:tr w:rsidR="0052030B" w:rsidRPr="008E5994" w:rsidTr="00ED45D2">
        <w:trPr>
          <w:trHeight w:val="316"/>
          <w:tblHeader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2030B" w:rsidRPr="008E5994" w:rsidRDefault="0052030B" w:rsidP="007266E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8E5994">
              <w:rPr>
                <w:rFonts w:asciiTheme="minorHAnsi" w:hAnsiTheme="minorHAnsi" w:cs="Arial"/>
                <w:b/>
                <w:bCs/>
              </w:rPr>
              <w:t>Producten en diensten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2030B" w:rsidRPr="008E5994" w:rsidRDefault="0052030B" w:rsidP="00ED45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8E5994">
              <w:rPr>
                <w:rFonts w:asciiTheme="minorHAnsi" w:hAnsiTheme="minorHAnsi" w:cs="Arial"/>
                <w:b/>
                <w:bCs/>
              </w:rPr>
              <w:t>Bedrag</w:t>
            </w:r>
          </w:p>
        </w:tc>
      </w:tr>
      <w:tr w:rsidR="0052030B" w:rsidRPr="008E5994" w:rsidTr="00ED45D2">
        <w:trPr>
          <w:trHeight w:val="316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2030B" w:rsidRPr="008E5994" w:rsidRDefault="0052030B" w:rsidP="007266E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2030B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Cliëntprijs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BE0B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  <w:b/>
              </w:rPr>
            </w:pPr>
            <w:r w:rsidRPr="008E5994">
              <w:rPr>
                <w:rFonts w:asciiTheme="minorHAnsi" w:hAnsiTheme="minorHAnsi" w:cs="Arial"/>
                <w:b/>
              </w:rPr>
              <w:t>Services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BE0B"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  <w:b/>
              </w:rPr>
            </w:pPr>
            <w:r w:rsidRPr="008E5994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Borg hals-/polszender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€ 82,00</w:t>
            </w:r>
          </w:p>
        </w:tc>
      </w:tr>
      <w:tr w:rsidR="00A70C58" w:rsidRPr="008E5994" w:rsidTr="007266E6">
        <w:trPr>
          <w:trHeight w:val="166"/>
        </w:trPr>
        <w:tc>
          <w:tcPr>
            <w:tcW w:w="8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C58" w:rsidRPr="008E5994" w:rsidRDefault="00A70C5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Inzet huismeester (per half uur)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€ 23,50</w:t>
            </w:r>
          </w:p>
        </w:tc>
      </w:tr>
      <w:tr w:rsidR="00A70C5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C58" w:rsidRPr="008E5994" w:rsidRDefault="00A70C58" w:rsidP="007266E6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C58" w:rsidRPr="008E5994" w:rsidRDefault="00A70C5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Pedicurebehandeling luxe pakket*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€ 16,50</w:t>
            </w:r>
          </w:p>
        </w:tc>
      </w:tr>
      <w:tr w:rsidR="00ED45D2" w:rsidRPr="008E5994" w:rsidTr="00ED45D2">
        <w:trPr>
          <w:trHeight w:val="200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Manicurebehandeling*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€ 11,90</w:t>
            </w:r>
          </w:p>
        </w:tc>
      </w:tr>
      <w:tr w:rsidR="005D5F1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7266E6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Verzorgingspakket (per maand)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11,90</w:t>
            </w:r>
          </w:p>
        </w:tc>
      </w:tr>
      <w:tr w:rsidR="005D5F1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7266E6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Schoonmaak (per half uur)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16,80</w:t>
            </w:r>
          </w:p>
        </w:tc>
      </w:tr>
      <w:tr w:rsidR="005D5F1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7266E6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/>
              </w:rPr>
            </w:pPr>
            <w:r w:rsidRPr="008E5994">
              <w:rPr>
                <w:rFonts w:asciiTheme="minorHAnsi" w:hAnsiTheme="minorHAnsi"/>
              </w:rPr>
              <w:t>Aanschaf extra sleutel(bossen)/tag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37,10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/>
              </w:rPr>
            </w:pPr>
            <w:r w:rsidRPr="008E5994">
              <w:rPr>
                <w:rFonts w:asciiTheme="minorHAnsi" w:hAnsiTheme="minorHAnsi"/>
              </w:rPr>
              <w:t>Borg per sleutel(bossen)/tag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€ 15,40</w:t>
            </w:r>
          </w:p>
        </w:tc>
      </w:tr>
      <w:tr w:rsidR="005D5F18" w:rsidRPr="008E5994" w:rsidTr="007266E6">
        <w:trPr>
          <w:trHeight w:val="302"/>
        </w:trPr>
        <w:tc>
          <w:tcPr>
            <w:tcW w:w="8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D5F18" w:rsidRPr="008E5994" w:rsidRDefault="005D5F18" w:rsidP="00ED45D2">
            <w:pPr>
              <w:rPr>
                <w:rFonts w:asciiTheme="minorHAnsi" w:hAnsiTheme="minorHAnsi" w:cs="Arial"/>
                <w:b/>
              </w:rPr>
            </w:pPr>
            <w:r w:rsidRPr="008E5994">
              <w:rPr>
                <w:rFonts w:asciiTheme="minorHAnsi" w:hAnsiTheme="minorHAnsi"/>
                <w:b/>
              </w:rPr>
              <w:t>Welzijn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/>
              </w:rPr>
              <w:t>Mee-eten familieleden en mantelzorgers themamaaltijden</w:t>
            </w:r>
            <w:r>
              <w:rPr>
                <w:rFonts w:asciiTheme="minorHAnsi" w:hAnsiTheme="minorHAnsi"/>
              </w:rPr>
              <w:t xml:space="preserve"> </w:t>
            </w:r>
            <w:r w:rsidRPr="008E5994">
              <w:rPr>
                <w:rFonts w:asciiTheme="minorHAnsi" w:hAnsiTheme="minorHAnsi"/>
              </w:rPr>
              <w:t>regulier (p.p.)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10,20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/>
              </w:rPr>
              <w:t>Mee-eten familieleden en mantelzorgers themamaaltijden exclusief (p.p.)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20,70</w:t>
            </w:r>
          </w:p>
        </w:tc>
      </w:tr>
      <w:tr w:rsidR="005D5F18" w:rsidRPr="008E5994" w:rsidTr="007266E6">
        <w:trPr>
          <w:trHeight w:val="95"/>
        </w:trPr>
        <w:tc>
          <w:tcPr>
            <w:tcW w:w="8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Aanvullende bijdrage (per maand)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10,60</w:t>
            </w:r>
          </w:p>
        </w:tc>
      </w:tr>
      <w:tr w:rsidR="005D5F18" w:rsidRPr="008E5994" w:rsidTr="007266E6">
        <w:trPr>
          <w:trHeight w:val="302"/>
        </w:trPr>
        <w:tc>
          <w:tcPr>
            <w:tcW w:w="8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BE0B"/>
            <w:noWrap/>
            <w:vAlign w:val="center"/>
          </w:tcPr>
          <w:p w:rsidR="005D5F18" w:rsidRPr="008E5994" w:rsidRDefault="005D5F18" w:rsidP="00ED45D2">
            <w:pPr>
              <w:rPr>
                <w:rFonts w:asciiTheme="minorHAnsi" w:hAnsiTheme="minorHAnsi" w:cs="Arial"/>
                <w:b/>
              </w:rPr>
            </w:pPr>
            <w:r w:rsidRPr="008E5994">
              <w:rPr>
                <w:rFonts w:asciiTheme="minorHAnsi" w:hAnsiTheme="minorHAnsi"/>
                <w:b/>
              </w:rPr>
              <w:t>Algemeen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/>
              </w:rPr>
              <w:t>Eenmalige verplichte bijdrage administratiekosten verzekeringen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€ 50,00</w:t>
            </w:r>
          </w:p>
        </w:tc>
      </w:tr>
      <w:tr w:rsidR="005D5F1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7266E6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193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>Wenselijke laatste verzorging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223,10</w:t>
            </w: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/>
              </w:rPr>
              <w:t>Niet ontruimen van het appartement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1.062,80</w:t>
            </w:r>
          </w:p>
        </w:tc>
      </w:tr>
      <w:tr w:rsidR="005D5F18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7266E6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F18" w:rsidRPr="008E5994" w:rsidRDefault="005D5F18" w:rsidP="00ED45D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D45D2" w:rsidRPr="008E5994" w:rsidTr="00ED45D2">
        <w:trPr>
          <w:trHeight w:val="302"/>
        </w:trPr>
        <w:tc>
          <w:tcPr>
            <w:tcW w:w="7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7266E6">
            <w:pPr>
              <w:rPr>
                <w:rFonts w:asciiTheme="minorHAnsi" w:hAnsiTheme="minorHAnsi"/>
              </w:rPr>
            </w:pPr>
            <w:r w:rsidRPr="008E5994">
              <w:rPr>
                <w:rFonts w:asciiTheme="minorHAnsi" w:hAnsiTheme="minorHAnsi"/>
              </w:rPr>
              <w:t>Administratiekosten per factuur (bij geen automatische incasso)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5D2" w:rsidRPr="008E5994" w:rsidRDefault="00ED45D2" w:rsidP="00ED45D2">
            <w:pPr>
              <w:jc w:val="right"/>
              <w:rPr>
                <w:rFonts w:asciiTheme="minorHAnsi" w:hAnsiTheme="minorHAnsi" w:cs="Arial"/>
              </w:rPr>
            </w:pPr>
            <w:r w:rsidRPr="008E5994">
              <w:rPr>
                <w:rFonts w:asciiTheme="minorHAnsi" w:hAnsiTheme="minorHAnsi" w:cs="Arial"/>
              </w:rPr>
              <w:t xml:space="preserve">€ </w:t>
            </w:r>
            <w:r>
              <w:rPr>
                <w:rFonts w:asciiTheme="minorHAnsi" w:hAnsiTheme="minorHAnsi" w:cs="Arial"/>
              </w:rPr>
              <w:t>5,30</w:t>
            </w:r>
          </w:p>
        </w:tc>
      </w:tr>
    </w:tbl>
    <w:p w:rsidR="00ED45D2" w:rsidRDefault="0052030B" w:rsidP="0052030B">
      <w:pPr>
        <w:rPr>
          <w:rFonts w:asciiTheme="minorHAnsi" w:hAnsiTheme="minorHAnsi"/>
        </w:rPr>
      </w:pPr>
      <w:r w:rsidRPr="0052030B">
        <w:rPr>
          <w:rFonts w:asciiTheme="minorHAnsi" w:hAnsiTheme="minorHAnsi"/>
        </w:rPr>
        <w:br/>
        <w:t>* Deze kosten worden niet doorberekend op uw maand</w:t>
      </w:r>
      <w:r w:rsidR="00ED45D2">
        <w:rPr>
          <w:rFonts w:asciiTheme="minorHAnsi" w:hAnsiTheme="minorHAnsi"/>
        </w:rPr>
        <w:t>factuur van WZH. U ontvangt een</w:t>
      </w:r>
    </w:p>
    <w:p w:rsidR="0052030B" w:rsidRPr="0052030B" w:rsidRDefault="0052030B" w:rsidP="0052030B">
      <w:pPr>
        <w:rPr>
          <w:rFonts w:asciiTheme="minorHAnsi" w:hAnsiTheme="minorHAnsi"/>
          <w:color w:val="C0BE0B"/>
        </w:rPr>
      </w:pPr>
      <w:r w:rsidRPr="0052030B">
        <w:rPr>
          <w:rFonts w:asciiTheme="minorHAnsi" w:hAnsiTheme="minorHAnsi"/>
        </w:rPr>
        <w:t xml:space="preserve">factuur van de manicure en pedicure. </w:t>
      </w:r>
      <w:r w:rsidRPr="0052030B">
        <w:rPr>
          <w:rFonts w:asciiTheme="minorHAnsi" w:hAnsiTheme="minorHAnsi"/>
        </w:rPr>
        <w:br/>
      </w:r>
    </w:p>
    <w:p w:rsidR="005D4465" w:rsidRDefault="005D4465" w:rsidP="0052030B">
      <w:pPr>
        <w:rPr>
          <w:rFonts w:asciiTheme="minorHAnsi" w:eastAsiaTheme="majorEastAsia" w:hAnsiTheme="minorHAnsi" w:cstheme="majorBidi"/>
          <w:b/>
          <w:bCs/>
          <w:color w:val="C0BE0B"/>
          <w:sz w:val="32"/>
          <w:szCs w:val="32"/>
        </w:rPr>
        <w:sectPr w:rsidR="005D446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030B" w:rsidRPr="00154ED6" w:rsidRDefault="005D4465" w:rsidP="0052030B">
      <w:pPr>
        <w:rPr>
          <w:rFonts w:asciiTheme="minorHAnsi" w:eastAsiaTheme="majorEastAsia" w:hAnsiTheme="minorHAnsi" w:cstheme="majorBidi"/>
          <w:b/>
          <w:bCs/>
          <w:color w:val="C0BE0B"/>
          <w:sz w:val="20"/>
          <w:szCs w:val="20"/>
        </w:rPr>
      </w:pPr>
      <w:bookmarkStart w:id="1" w:name="_Toc429404406"/>
      <w:bookmarkStart w:id="2" w:name="_Toc448910777"/>
      <w:r w:rsidRPr="00154ED6">
        <w:rPr>
          <w:rFonts w:ascii="Times New Roman" w:eastAsia="Times New Roman" w:hAnsi="Times New Roman" w:cs="Times New Roman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nl-NL"/>
        </w:rPr>
        <w:drawing>
          <wp:anchor distT="0" distB="0" distL="114300" distR="114300" simplePos="0" relativeHeight="251660288" behindDoc="1" locked="0" layoutInCell="1" allowOverlap="1" wp14:anchorId="378B4469" wp14:editId="74CC32FA">
            <wp:simplePos x="0" y="0"/>
            <wp:positionH relativeFrom="column">
              <wp:posOffset>3942022</wp:posOffset>
            </wp:positionH>
            <wp:positionV relativeFrom="paragraph">
              <wp:posOffset>-1896110</wp:posOffset>
            </wp:positionV>
            <wp:extent cx="2753995" cy="10958830"/>
            <wp:effectExtent l="0" t="0" r="8255" b="0"/>
            <wp:wrapNone/>
            <wp:docPr id="6" name="Afbeelding 6" descr="S:\WZH Communicatie &amp; PR locaties\4.Huisstijl\Balken\wzh-balk-gr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WZH Communicatie &amp; PR locaties\4.Huisstijl\Balken\wzh-balk-gro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095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:rsidR="0051322C" w:rsidRPr="00154ED6" w:rsidRDefault="0051322C" w:rsidP="00154ED6">
      <w:pPr>
        <w:pStyle w:val="Kop2"/>
        <w:spacing w:before="0" w:line="240" w:lineRule="auto"/>
        <w:rPr>
          <w:rFonts w:ascii="Calibri" w:hAnsi="Calibri"/>
          <w:color w:val="C0BE0B"/>
          <w:sz w:val="32"/>
          <w:szCs w:val="32"/>
        </w:rPr>
      </w:pPr>
      <w:bookmarkStart w:id="3" w:name="_Toc433034955"/>
      <w:r w:rsidRPr="00154ED6">
        <w:rPr>
          <w:rFonts w:ascii="Calibri" w:hAnsi="Calibri"/>
          <w:color w:val="C0BE0B"/>
          <w:sz w:val="32"/>
          <w:szCs w:val="32"/>
        </w:rPr>
        <w:t>Bijlage 2</w:t>
      </w:r>
      <w:r w:rsidR="009055FF" w:rsidRPr="00154ED6">
        <w:rPr>
          <w:rFonts w:ascii="Calibri" w:hAnsi="Calibri"/>
          <w:color w:val="C0BE0B"/>
          <w:sz w:val="32"/>
          <w:szCs w:val="32"/>
        </w:rPr>
        <w:tab/>
      </w:r>
      <w:r w:rsidRPr="00154ED6">
        <w:rPr>
          <w:rFonts w:ascii="Calibri" w:hAnsi="Calibri"/>
          <w:color w:val="C0BE0B"/>
          <w:sz w:val="32"/>
          <w:szCs w:val="32"/>
        </w:rPr>
        <w:t xml:space="preserve">Prijslijst </w:t>
      </w:r>
      <w:r w:rsidR="009055FF" w:rsidRPr="00154ED6">
        <w:rPr>
          <w:rFonts w:ascii="Calibri" w:hAnsi="Calibri"/>
          <w:color w:val="C0BE0B"/>
          <w:sz w:val="32"/>
          <w:szCs w:val="32"/>
        </w:rPr>
        <w:t>W</w:t>
      </w:r>
      <w:r w:rsidRPr="00154ED6">
        <w:rPr>
          <w:rFonts w:ascii="Calibri" w:hAnsi="Calibri"/>
          <w:color w:val="C0BE0B"/>
          <w:sz w:val="32"/>
          <w:szCs w:val="32"/>
        </w:rPr>
        <w:t>askosten</w:t>
      </w:r>
      <w:bookmarkEnd w:id="3"/>
    </w:p>
    <w:p w:rsidR="0051322C" w:rsidRPr="0051322C" w:rsidRDefault="0051322C" w:rsidP="0051322C">
      <w:pPr>
        <w:rPr>
          <w:rFonts w:asciiTheme="minorHAnsi" w:hAnsiTheme="minorHAnsi"/>
        </w:rPr>
      </w:pPr>
    </w:p>
    <w:p w:rsidR="0051322C" w:rsidRPr="0051322C" w:rsidRDefault="0051322C" w:rsidP="0051322C">
      <w:pPr>
        <w:spacing w:line="276" w:lineRule="auto"/>
        <w:rPr>
          <w:rFonts w:asciiTheme="minorHAnsi" w:hAnsiTheme="minorHAnsi"/>
        </w:rPr>
      </w:pPr>
      <w:r w:rsidRPr="0051322C">
        <w:rPr>
          <w:rFonts w:asciiTheme="minorHAnsi" w:hAnsiTheme="minorHAnsi"/>
        </w:rPr>
        <w:t>Hieronder vindt u een ove</w:t>
      </w:r>
      <w:r w:rsidR="004F444B">
        <w:rPr>
          <w:rFonts w:asciiTheme="minorHAnsi" w:hAnsiTheme="minorHAnsi"/>
        </w:rPr>
        <w:t>r</w:t>
      </w:r>
      <w:r w:rsidR="00067CA9">
        <w:rPr>
          <w:rFonts w:asciiTheme="minorHAnsi" w:hAnsiTheme="minorHAnsi"/>
        </w:rPr>
        <w:t>zicht van de waskosten voor 202</w:t>
      </w:r>
      <w:r w:rsidR="001229A5">
        <w:rPr>
          <w:rFonts w:asciiTheme="minorHAnsi" w:hAnsiTheme="minorHAnsi"/>
        </w:rPr>
        <w:t>2</w:t>
      </w:r>
      <w:r w:rsidRPr="0051322C">
        <w:rPr>
          <w:rFonts w:asciiTheme="minorHAnsi" w:hAnsiTheme="minorHAnsi"/>
        </w:rPr>
        <w:t>. Alle prijzen zijn per stuk en</w:t>
      </w:r>
      <w:r w:rsidR="005D4465">
        <w:rPr>
          <w:rFonts w:asciiTheme="minorHAnsi" w:hAnsiTheme="minorHAnsi"/>
        </w:rPr>
        <w:t xml:space="preserve"> </w:t>
      </w:r>
      <w:r w:rsidRPr="0051322C">
        <w:rPr>
          <w:rFonts w:asciiTheme="minorHAnsi" w:hAnsiTheme="minorHAnsi"/>
        </w:rPr>
        <w:t>inclusief</w:t>
      </w:r>
      <w:r w:rsidR="005D4465">
        <w:rPr>
          <w:rFonts w:asciiTheme="minorHAnsi" w:hAnsiTheme="minorHAnsi"/>
        </w:rPr>
        <w:t> </w:t>
      </w:r>
      <w:r w:rsidRPr="0051322C">
        <w:rPr>
          <w:rFonts w:asciiTheme="minorHAnsi" w:hAnsiTheme="minorHAnsi"/>
        </w:rPr>
        <w:t>BTW.</w:t>
      </w:r>
    </w:p>
    <w:p w:rsidR="0051322C" w:rsidRPr="0051322C" w:rsidRDefault="0051322C" w:rsidP="0051322C">
      <w:pPr>
        <w:spacing w:line="280" w:lineRule="exact"/>
        <w:rPr>
          <w:rFonts w:asciiTheme="minorHAnsi" w:hAnsiTheme="minorHAnsi"/>
        </w:rPr>
      </w:pPr>
    </w:p>
    <w:tbl>
      <w:tblPr>
        <w:tblStyle w:val="Tabelraster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</w:tblGrid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Artikelnummer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Artikelgroep 50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Machine wasbare bovenkleding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Cliëntprijs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50417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T-shirt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€ 1,05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50244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Poloshirt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€ 1,02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50755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Japon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50761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Vest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50351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Trui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50412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Spencer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50341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Blouse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50320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Overhemd op hanger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50750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Pantalon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53115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Ceintuur (stof)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€ 1,41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50726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Pantalon kort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56613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Joggingbroek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€ 1,32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50706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Spijkerbroek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50757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Rok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50716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Gilet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50769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53085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Sjaal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€ 1,35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50243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Handschoen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€ 0,41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50407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Badjas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50466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Duster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52581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Bodywarmer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50413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Stropdas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€ 1,90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54495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Topje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€ 0,69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50260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Jumpsuit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€ 4,00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50768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Schort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€ 1,30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52573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Zwemkleding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€ 0,68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54435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Muts/pet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€ 1,09</w:t>
            </w:r>
          </w:p>
        </w:tc>
      </w:tr>
    </w:tbl>
    <w:p w:rsidR="004E3816" w:rsidRDefault="004E3816" w:rsidP="0051322C">
      <w:pPr>
        <w:keepNext/>
        <w:keepLines/>
        <w:spacing w:before="200"/>
        <w:outlineLvl w:val="1"/>
      </w:pPr>
    </w:p>
    <w:p w:rsidR="004E3816" w:rsidRDefault="004E3816">
      <w:pPr>
        <w:spacing w:after="200" w:line="276" w:lineRule="auto"/>
      </w:pPr>
      <w:r>
        <w:br w:type="page"/>
      </w:r>
    </w:p>
    <w:p w:rsidR="0052030B" w:rsidRPr="00816B0C" w:rsidRDefault="0052030B" w:rsidP="0051322C">
      <w:pPr>
        <w:keepNext/>
        <w:keepLines/>
        <w:spacing w:before="200"/>
        <w:outlineLvl w:val="1"/>
      </w:pPr>
    </w:p>
    <w:tbl>
      <w:tblPr>
        <w:tblStyle w:val="Tabelraster1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</w:tblGrid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Artikelnummer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Artikelgroep 5</w:t>
            </w:r>
            <w:r w:rsidRPr="00773CE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Machine wasbare onderkleding (lijfgoed)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Cliëntprijs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50416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Onderbroek kort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€ 0,40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50415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Hemd (onder-)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€ 0,40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50747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Onderjurk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€ 0,61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50430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Beha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€ 0,43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50428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Sok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€ 0,12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50421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Pyjamajas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€ 0,90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50424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Pyjamabroek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€ 0,90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50287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Nachtjapon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€ 0,90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50295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Netbroek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€ 0,39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50429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Panty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€ 0,14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50792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Zwachtel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€ 1,51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tcBorders>
              <w:bottom w:val="single" w:sz="4" w:space="0" w:color="auto"/>
            </w:tcBorders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50214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noWrap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Onderrok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€ 1,01</w:t>
            </w:r>
          </w:p>
        </w:tc>
      </w:tr>
    </w:tbl>
    <w:p w:rsidR="00154ED6" w:rsidRDefault="00154ED6" w:rsidP="0052030B"/>
    <w:p w:rsidR="003F1B5F" w:rsidRDefault="003F1B5F" w:rsidP="0052030B"/>
    <w:tbl>
      <w:tblPr>
        <w:tblStyle w:val="Tabelraster2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</w:tblGrid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Artikelnummer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Artikelgroep 5</w:t>
            </w:r>
            <w:r w:rsidRPr="00773CE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Reparaties en merken van kleding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Cliëntprijs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53203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Rits inzetten (kort) incl. rits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€ 26,19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53295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Knoop, standaard wit incl. aanzetten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€ 2,15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53297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Zoom repareren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€ 4,15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53102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1F188D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Barcodemerkje compleet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€ 0,78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53202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Rits lang repareren, incl. rits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€ 27,33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53241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Pyjamapak repareren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€ 26,48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53260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Pantalon korter maken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€ 12,89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53280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Deelbare rits aanpassen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€ 31,52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53282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Sluiting BH vervangen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€ 10,23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53296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Elastiek vervangen, incl. elastiek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1F18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€ 11,96</w:t>
            </w:r>
          </w:p>
        </w:tc>
      </w:tr>
    </w:tbl>
    <w:p w:rsidR="003F1B5F" w:rsidRDefault="003F1B5F" w:rsidP="0052030B"/>
    <w:p w:rsidR="00ED45D2" w:rsidRDefault="00ED45D2">
      <w:pPr>
        <w:spacing w:after="200" w:line="276" w:lineRule="auto"/>
      </w:pPr>
      <w:r>
        <w:br w:type="page"/>
      </w:r>
    </w:p>
    <w:p w:rsidR="003F1B5F" w:rsidRPr="00816B0C" w:rsidRDefault="003F1B5F" w:rsidP="0052030B"/>
    <w:tbl>
      <w:tblPr>
        <w:tblStyle w:val="Tabelraster2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417"/>
      </w:tblGrid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Artikelnummer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Artikel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2022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Artikelgroep 70</w:t>
            </w:r>
          </w:p>
        </w:tc>
        <w:tc>
          <w:tcPr>
            <w:tcW w:w="4395" w:type="dxa"/>
            <w:shd w:val="clear" w:color="auto" w:fill="C0BE0B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Stoomgoed en andere niet-machine wasbare bovenkleding</w:t>
            </w:r>
          </w:p>
        </w:tc>
        <w:tc>
          <w:tcPr>
            <w:tcW w:w="1417" w:type="dxa"/>
            <w:shd w:val="clear" w:color="auto" w:fill="C0BE0B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b/>
                <w:bCs/>
              </w:rPr>
            </w:pPr>
            <w:r w:rsidRPr="00773CEA">
              <w:rPr>
                <w:rFonts w:asciiTheme="minorHAnsi" w:hAnsiTheme="minorHAnsi"/>
                <w:b/>
                <w:bCs/>
              </w:rPr>
              <w:t>Cliëntprijs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Sjaal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Mantel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Jack winter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Jack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70465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Duster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70452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Stropdas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€ 1,90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70485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Deken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€ 4,70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70486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Sprei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€ 4,70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70484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773CEA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Dekbed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773CEA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€ 9,43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70321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Poloshirt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70455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Japon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70460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Vest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70460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Trui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70460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Spencer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70458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Blouse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70450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Pantalon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Rok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70454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Plooirok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€ 8,03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74204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Gilet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€ 2,20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70451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Colbert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70476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Jas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70475</w:t>
            </w:r>
          </w:p>
        </w:tc>
        <w:tc>
          <w:tcPr>
            <w:tcW w:w="4395" w:type="dxa"/>
            <w:noWrap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Regenjas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€ 5,21</w:t>
            </w:r>
          </w:p>
        </w:tc>
      </w:tr>
      <w:tr w:rsidR="00ED45D2" w:rsidRPr="00773CEA" w:rsidTr="00ED45D2">
        <w:trPr>
          <w:trHeight w:val="315"/>
        </w:trPr>
        <w:tc>
          <w:tcPr>
            <w:tcW w:w="2943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 w:rsidRPr="00773CEA">
              <w:rPr>
                <w:rFonts w:asciiTheme="minorHAnsi" w:hAnsiTheme="minorHAnsi"/>
                <w:color w:val="000000"/>
              </w:rPr>
              <w:t>70237</w:t>
            </w:r>
          </w:p>
        </w:tc>
        <w:tc>
          <w:tcPr>
            <w:tcW w:w="4395" w:type="dxa"/>
            <w:noWrap/>
            <w:vAlign w:val="center"/>
            <w:hideMark/>
          </w:tcPr>
          <w:p w:rsidR="00ED45D2" w:rsidRPr="00773CEA" w:rsidRDefault="00ED45D2" w:rsidP="00F40B23">
            <w:pPr>
              <w:rPr>
                <w:rFonts w:asciiTheme="minorHAnsi" w:hAnsiTheme="minorHAnsi"/>
              </w:rPr>
            </w:pPr>
            <w:r w:rsidRPr="00773CEA">
              <w:rPr>
                <w:rFonts w:asciiTheme="minorHAnsi" w:hAnsiTheme="minorHAnsi"/>
              </w:rPr>
              <w:t>Bodywarmer</w:t>
            </w:r>
          </w:p>
        </w:tc>
        <w:tc>
          <w:tcPr>
            <w:tcW w:w="1417" w:type="dxa"/>
            <w:vAlign w:val="center"/>
          </w:tcPr>
          <w:p w:rsidR="00ED45D2" w:rsidRPr="00773CEA" w:rsidRDefault="00ED45D2" w:rsidP="00F40B2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€ 2,66</w:t>
            </w:r>
          </w:p>
        </w:tc>
      </w:tr>
    </w:tbl>
    <w:p w:rsidR="0051322C" w:rsidRDefault="0051322C" w:rsidP="0051322C">
      <w:pPr>
        <w:rPr>
          <w:rFonts w:asciiTheme="minorHAnsi" w:hAnsiTheme="minorHAnsi"/>
        </w:rPr>
      </w:pPr>
    </w:p>
    <w:p w:rsidR="00CA7E58" w:rsidRDefault="00CA7E58" w:rsidP="00634461"/>
    <w:p w:rsidR="00E3325B" w:rsidRDefault="00E3325B" w:rsidP="00634461"/>
    <w:p w:rsidR="00E3325B" w:rsidRPr="00634461" w:rsidRDefault="00E3325B" w:rsidP="00634461"/>
    <w:sectPr w:rsidR="00E3325B" w:rsidRPr="0063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17" w:rsidRDefault="00D51F17" w:rsidP="00AD1F87">
      <w:r>
        <w:separator/>
      </w:r>
    </w:p>
  </w:endnote>
  <w:endnote w:type="continuationSeparator" w:id="0">
    <w:p w:rsidR="00D51F17" w:rsidRDefault="00D51F17" w:rsidP="00AD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879628"/>
      <w:docPartObj>
        <w:docPartGallery w:val="Page Numbers (Bottom of Page)"/>
        <w:docPartUnique/>
      </w:docPartObj>
    </w:sdtPr>
    <w:sdtEndPr/>
    <w:sdtContent>
      <w:p w:rsidR="00F40B23" w:rsidRDefault="00F40B23">
        <w:pPr>
          <w:pStyle w:val="Voettekst"/>
        </w:pPr>
        <w:r>
          <w:t>Cliëntinformatiegids prijslijsten 202</w:t>
        </w:r>
        <w:r w:rsidR="00DE7322">
          <w:t>2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516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17" w:rsidRDefault="00D51F17" w:rsidP="00AD1F87">
      <w:r>
        <w:separator/>
      </w:r>
    </w:p>
  </w:footnote>
  <w:footnote w:type="continuationSeparator" w:id="0">
    <w:p w:rsidR="00D51F17" w:rsidRDefault="00D51F17" w:rsidP="00AD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CF360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nl-NL"/>
      </w:rPr>
      <w:drawing>
        <wp:inline distT="0" distB="0" distL="0" distR="0" wp14:anchorId="1701BDB2" wp14:editId="38D71308">
          <wp:extent cx="1230581" cy="1151906"/>
          <wp:effectExtent l="0" t="0" r="825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H_Log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51" cy="115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40B23" w:rsidRDefault="00F40B23" w:rsidP="00AD1F87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2E01EAAE" wp14:editId="1A94E7B6">
          <wp:extent cx="5760720" cy="5689600"/>
          <wp:effectExtent l="0" t="0" r="0" b="6350"/>
          <wp:docPr id="1" name="Afbeelding 1" descr="S:\WZH Communicatie &amp; PR locaties\4.Huisstijl\Logo's_NIEUWE huisstijl\WZH_Logos_DEF_BLISS_JPG\Internet\WZH_Logo_Prinsenhof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ZH Communicatie &amp; PR locaties\4.Huisstijl\Logo's_NIEUWE huisstijl\WZH_Logos_DEF_BLISS_JPG\Internet\WZH_Logo_Prinsenhof_F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B23" w:rsidRDefault="00F40B23" w:rsidP="00AD1F87">
    <w:pPr>
      <w:pStyle w:val="Koptekst"/>
      <w:jc w:val="center"/>
    </w:pPr>
  </w:p>
  <w:p w:rsidR="00F40B23" w:rsidRDefault="00F40B23" w:rsidP="00AD1F87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AFD"/>
    <w:multiLevelType w:val="hybridMultilevel"/>
    <w:tmpl w:val="B1A45856"/>
    <w:lvl w:ilvl="0" w:tplc="4B8EE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C4A"/>
    <w:multiLevelType w:val="hybridMultilevel"/>
    <w:tmpl w:val="5B846D9A"/>
    <w:lvl w:ilvl="0" w:tplc="4B8EE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B66"/>
    <w:multiLevelType w:val="hybridMultilevel"/>
    <w:tmpl w:val="3F1221E0"/>
    <w:lvl w:ilvl="0" w:tplc="4B8EE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0"/>
    <w:rsid w:val="00000191"/>
    <w:rsid w:val="0001295E"/>
    <w:rsid w:val="00041F0B"/>
    <w:rsid w:val="00064AB3"/>
    <w:rsid w:val="00066B0A"/>
    <w:rsid w:val="00067CA9"/>
    <w:rsid w:val="000774DC"/>
    <w:rsid w:val="0007782A"/>
    <w:rsid w:val="000C6DEB"/>
    <w:rsid w:val="000D19EB"/>
    <w:rsid w:val="000D2A96"/>
    <w:rsid w:val="001126B0"/>
    <w:rsid w:val="001229A5"/>
    <w:rsid w:val="00154ED6"/>
    <w:rsid w:val="00172D07"/>
    <w:rsid w:val="001771F1"/>
    <w:rsid w:val="001A19E2"/>
    <w:rsid w:val="001B7CD3"/>
    <w:rsid w:val="001D2822"/>
    <w:rsid w:val="00203E13"/>
    <w:rsid w:val="00224290"/>
    <w:rsid w:val="00235A8B"/>
    <w:rsid w:val="00255CAB"/>
    <w:rsid w:val="002902BB"/>
    <w:rsid w:val="00293A3B"/>
    <w:rsid w:val="00294D11"/>
    <w:rsid w:val="002A4D50"/>
    <w:rsid w:val="002A79C6"/>
    <w:rsid w:val="002B2081"/>
    <w:rsid w:val="002B6B84"/>
    <w:rsid w:val="002C14CF"/>
    <w:rsid w:val="002E00A8"/>
    <w:rsid w:val="002E2BF0"/>
    <w:rsid w:val="002F63F3"/>
    <w:rsid w:val="00325AB2"/>
    <w:rsid w:val="00353A9B"/>
    <w:rsid w:val="00365942"/>
    <w:rsid w:val="00374515"/>
    <w:rsid w:val="003879E1"/>
    <w:rsid w:val="003B15B1"/>
    <w:rsid w:val="003B5163"/>
    <w:rsid w:val="003D09FB"/>
    <w:rsid w:val="003D3D59"/>
    <w:rsid w:val="003F1B5F"/>
    <w:rsid w:val="00410857"/>
    <w:rsid w:val="0043755E"/>
    <w:rsid w:val="00454974"/>
    <w:rsid w:val="00464D2A"/>
    <w:rsid w:val="004928A7"/>
    <w:rsid w:val="00492BEA"/>
    <w:rsid w:val="004A3C6A"/>
    <w:rsid w:val="004A6604"/>
    <w:rsid w:val="004C139A"/>
    <w:rsid w:val="004D7C5E"/>
    <w:rsid w:val="004E3816"/>
    <w:rsid w:val="004F444B"/>
    <w:rsid w:val="004F4FEE"/>
    <w:rsid w:val="004F76F7"/>
    <w:rsid w:val="0050145F"/>
    <w:rsid w:val="00502133"/>
    <w:rsid w:val="0051322C"/>
    <w:rsid w:val="005176EB"/>
    <w:rsid w:val="0052030B"/>
    <w:rsid w:val="00531CFA"/>
    <w:rsid w:val="0055127B"/>
    <w:rsid w:val="00552351"/>
    <w:rsid w:val="005547C5"/>
    <w:rsid w:val="005664F0"/>
    <w:rsid w:val="00566F9F"/>
    <w:rsid w:val="005A3994"/>
    <w:rsid w:val="005C56EE"/>
    <w:rsid w:val="005D14F3"/>
    <w:rsid w:val="005D4465"/>
    <w:rsid w:val="005D5F18"/>
    <w:rsid w:val="00615BC2"/>
    <w:rsid w:val="00621509"/>
    <w:rsid w:val="006302CF"/>
    <w:rsid w:val="00634461"/>
    <w:rsid w:val="00637D4B"/>
    <w:rsid w:val="00642AF6"/>
    <w:rsid w:val="00656D57"/>
    <w:rsid w:val="006720FA"/>
    <w:rsid w:val="006A4317"/>
    <w:rsid w:val="006C6A7C"/>
    <w:rsid w:val="006D4F28"/>
    <w:rsid w:val="006E14BF"/>
    <w:rsid w:val="00700BE2"/>
    <w:rsid w:val="007266E6"/>
    <w:rsid w:val="007377E8"/>
    <w:rsid w:val="007440A4"/>
    <w:rsid w:val="00745F4E"/>
    <w:rsid w:val="0075634D"/>
    <w:rsid w:val="00773CEA"/>
    <w:rsid w:val="00787996"/>
    <w:rsid w:val="007A559C"/>
    <w:rsid w:val="007B14B9"/>
    <w:rsid w:val="007B3E8C"/>
    <w:rsid w:val="007D7E9F"/>
    <w:rsid w:val="00804AFD"/>
    <w:rsid w:val="008107BB"/>
    <w:rsid w:val="008149DE"/>
    <w:rsid w:val="00825960"/>
    <w:rsid w:val="00840A3C"/>
    <w:rsid w:val="0086638C"/>
    <w:rsid w:val="00895C6D"/>
    <w:rsid w:val="008A0930"/>
    <w:rsid w:val="008E5994"/>
    <w:rsid w:val="00901BA4"/>
    <w:rsid w:val="009055FF"/>
    <w:rsid w:val="00917494"/>
    <w:rsid w:val="00943407"/>
    <w:rsid w:val="0098726A"/>
    <w:rsid w:val="009A704A"/>
    <w:rsid w:val="009D4F49"/>
    <w:rsid w:val="009D6324"/>
    <w:rsid w:val="00A13206"/>
    <w:rsid w:val="00A20639"/>
    <w:rsid w:val="00A25B51"/>
    <w:rsid w:val="00A6397C"/>
    <w:rsid w:val="00A70C58"/>
    <w:rsid w:val="00A75C7D"/>
    <w:rsid w:val="00AC171A"/>
    <w:rsid w:val="00AD1F87"/>
    <w:rsid w:val="00AD35E7"/>
    <w:rsid w:val="00AE6103"/>
    <w:rsid w:val="00B12086"/>
    <w:rsid w:val="00B31D2B"/>
    <w:rsid w:val="00B36AAD"/>
    <w:rsid w:val="00B620D9"/>
    <w:rsid w:val="00B63C6E"/>
    <w:rsid w:val="00B83BA7"/>
    <w:rsid w:val="00BB4926"/>
    <w:rsid w:val="00BD261A"/>
    <w:rsid w:val="00C33B76"/>
    <w:rsid w:val="00C97E92"/>
    <w:rsid w:val="00CA7E58"/>
    <w:rsid w:val="00CC070F"/>
    <w:rsid w:val="00CF3609"/>
    <w:rsid w:val="00D20327"/>
    <w:rsid w:val="00D33A21"/>
    <w:rsid w:val="00D3645F"/>
    <w:rsid w:val="00D51F17"/>
    <w:rsid w:val="00D535E0"/>
    <w:rsid w:val="00DB03E8"/>
    <w:rsid w:val="00DB5186"/>
    <w:rsid w:val="00DC2D7E"/>
    <w:rsid w:val="00DE7322"/>
    <w:rsid w:val="00E151BE"/>
    <w:rsid w:val="00E31493"/>
    <w:rsid w:val="00E3325B"/>
    <w:rsid w:val="00E567CE"/>
    <w:rsid w:val="00E663A6"/>
    <w:rsid w:val="00EB0117"/>
    <w:rsid w:val="00EB32CA"/>
    <w:rsid w:val="00EC4933"/>
    <w:rsid w:val="00ED45D2"/>
    <w:rsid w:val="00EE6902"/>
    <w:rsid w:val="00F06A2F"/>
    <w:rsid w:val="00F31D1E"/>
    <w:rsid w:val="00F40B23"/>
    <w:rsid w:val="00F40FB0"/>
    <w:rsid w:val="00F52317"/>
    <w:rsid w:val="00F620DC"/>
    <w:rsid w:val="00F76703"/>
    <w:rsid w:val="00F85388"/>
    <w:rsid w:val="00FB70BE"/>
    <w:rsid w:val="00FD66AC"/>
    <w:rsid w:val="00FE11C1"/>
    <w:rsid w:val="00FF451E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7E58"/>
    <w:pPr>
      <w:spacing w:after="0" w:line="240" w:lineRule="auto"/>
    </w:pPr>
    <w:rPr>
      <w:rFonts w:ascii="Arial" w:hAnsi="Ari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47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664F0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E2BF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87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87"/>
    <w:rPr>
      <w:rFonts w:ascii="Arial" w:hAnsi="Arial" w:cs="Arial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1F8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tekstChar">
    <w:name w:val="Koptekst Char"/>
    <w:basedOn w:val="Standaardalinea-lettertype"/>
    <w:link w:val="Koptekst"/>
    <w:uiPriority w:val="99"/>
    <w:rsid w:val="00AD1F87"/>
  </w:style>
  <w:style w:type="paragraph" w:styleId="Voettekst">
    <w:name w:val="footer"/>
    <w:basedOn w:val="Standaard"/>
    <w:link w:val="VoettekstChar"/>
    <w:uiPriority w:val="99"/>
    <w:unhideWhenUsed/>
    <w:rsid w:val="00AD1F8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1F87"/>
  </w:style>
  <w:style w:type="character" w:styleId="Hyperlink">
    <w:name w:val="Hyperlink"/>
    <w:basedOn w:val="Standaardalinea-lettertype"/>
    <w:uiPriority w:val="99"/>
    <w:unhideWhenUsed/>
    <w:rsid w:val="00F620D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6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5664F0"/>
    <w:rPr>
      <w:rFonts w:eastAsiaTheme="majorEastAsia" w:cstheme="majorBidi"/>
      <w:b/>
      <w:bCs/>
      <w:i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664F0"/>
  </w:style>
  <w:style w:type="character" w:customStyle="1" w:styleId="Kop2Char">
    <w:name w:val="Kop 2 Char"/>
    <w:basedOn w:val="Standaardalinea-lettertype"/>
    <w:link w:val="Kop2"/>
    <w:uiPriority w:val="9"/>
    <w:semiHidden/>
    <w:rsid w:val="00FF4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raster1">
    <w:name w:val="Tabelraster1"/>
    <w:basedOn w:val="Standaardtabel"/>
    <w:next w:val="Tabelraster"/>
    <w:uiPriority w:val="59"/>
    <w:rsid w:val="005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5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7E58"/>
    <w:pPr>
      <w:spacing w:after="0" w:line="240" w:lineRule="auto"/>
    </w:pPr>
    <w:rPr>
      <w:rFonts w:ascii="Arial" w:hAnsi="Ari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47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664F0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E2BF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87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87"/>
    <w:rPr>
      <w:rFonts w:ascii="Arial" w:hAnsi="Arial" w:cs="Arial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1F8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tekstChar">
    <w:name w:val="Koptekst Char"/>
    <w:basedOn w:val="Standaardalinea-lettertype"/>
    <w:link w:val="Koptekst"/>
    <w:uiPriority w:val="99"/>
    <w:rsid w:val="00AD1F87"/>
  </w:style>
  <w:style w:type="paragraph" w:styleId="Voettekst">
    <w:name w:val="footer"/>
    <w:basedOn w:val="Standaard"/>
    <w:link w:val="VoettekstChar"/>
    <w:uiPriority w:val="99"/>
    <w:unhideWhenUsed/>
    <w:rsid w:val="00AD1F8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1F87"/>
  </w:style>
  <w:style w:type="character" w:styleId="Hyperlink">
    <w:name w:val="Hyperlink"/>
    <w:basedOn w:val="Standaardalinea-lettertype"/>
    <w:uiPriority w:val="99"/>
    <w:unhideWhenUsed/>
    <w:rsid w:val="00F620D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6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5664F0"/>
    <w:rPr>
      <w:rFonts w:eastAsiaTheme="majorEastAsia" w:cstheme="majorBidi"/>
      <w:b/>
      <w:bCs/>
      <w:i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664F0"/>
  </w:style>
  <w:style w:type="character" w:customStyle="1" w:styleId="Kop2Char">
    <w:name w:val="Kop 2 Char"/>
    <w:basedOn w:val="Standaardalinea-lettertype"/>
    <w:link w:val="Kop2"/>
    <w:uiPriority w:val="9"/>
    <w:semiHidden/>
    <w:rsid w:val="00FF4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raster1">
    <w:name w:val="Tabelraster1"/>
    <w:basedOn w:val="Standaardtabel"/>
    <w:next w:val="Tabelraster"/>
    <w:uiPriority w:val="59"/>
    <w:rsid w:val="005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5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8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6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F6DA-44B6-4DCB-934E-F4DB02DA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WZH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van Leeuwen</dc:creator>
  <cp:lastModifiedBy>Judith Vennik</cp:lastModifiedBy>
  <cp:revision>2</cp:revision>
  <cp:lastPrinted>2017-11-20T13:57:00Z</cp:lastPrinted>
  <dcterms:created xsi:type="dcterms:W3CDTF">2022-01-27T11:20:00Z</dcterms:created>
  <dcterms:modified xsi:type="dcterms:W3CDTF">2022-01-27T11:20:00Z</dcterms:modified>
</cp:coreProperties>
</file>